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E" w:rsidRPr="00466E8F" w:rsidRDefault="001E416E" w:rsidP="001E416E">
      <w:pPr>
        <w:pStyle w:val="Titolo2"/>
        <w:rPr>
          <w:rFonts w:ascii="Calibri" w:hAnsi="Calibri" w:cs="Calibri"/>
          <w:sz w:val="24"/>
          <w:szCs w:val="24"/>
        </w:rPr>
      </w:pPr>
      <w:bookmarkStart w:id="0" w:name="_Toc295638410"/>
      <w:r w:rsidRPr="00466E8F">
        <w:rPr>
          <w:rFonts w:ascii="Calibri" w:hAnsi="Calibri" w:cs="Calibri"/>
        </w:rPr>
        <w:t>Giostra indiana</w:t>
      </w:r>
      <w:bookmarkEnd w:id="0"/>
    </w:p>
    <w:p w:rsidR="001E416E" w:rsidRPr="00466E8F" w:rsidRDefault="001E416E" w:rsidP="001E416E">
      <w:pPr>
        <w:spacing w:after="0" w:line="240" w:lineRule="auto"/>
        <w:rPr>
          <w:rFonts w:cs="Calibri"/>
          <w:sz w:val="24"/>
          <w:szCs w:val="24"/>
        </w:rPr>
      </w:pPr>
      <w:r w:rsidRPr="00466E8F">
        <w:rPr>
          <w:rFonts w:cs="Calibri"/>
          <w:sz w:val="20"/>
          <w:szCs w:val="20"/>
        </w:rPr>
        <w:t>MATERIALE: bastoncini tanti quante le coppie meno uno</w:t>
      </w:r>
      <w:r w:rsidRPr="00466E8F">
        <w:rPr>
          <w:rFonts w:cs="Calibri"/>
          <w:sz w:val="20"/>
          <w:szCs w:val="20"/>
        </w:rPr>
        <w:br/>
        <w:t xml:space="preserve">Dividere i giocatori a coppie. Un elemento per ogni coppia va a formare un grande cerchio, al centro del quale vengono messi dei bastoncini (o legnetti o qualsiasi oggetto si ha disposizione), in quantità pari al numero delle coppie meno uno.  Chi sta in cerchio è in piedi con le gambe larghe abbastanza da farci </w:t>
      </w:r>
      <w:proofErr w:type="spellStart"/>
      <w:r w:rsidRPr="00466E8F">
        <w:rPr>
          <w:rFonts w:cs="Calibri"/>
          <w:sz w:val="20"/>
          <w:szCs w:val="20"/>
        </w:rPr>
        <w:t>passsare</w:t>
      </w:r>
      <w:proofErr w:type="spellEnd"/>
      <w:r w:rsidRPr="00466E8F">
        <w:rPr>
          <w:rFonts w:cs="Calibri"/>
          <w:sz w:val="20"/>
          <w:szCs w:val="20"/>
        </w:rPr>
        <w:t xml:space="preserve"> il proprio </w:t>
      </w:r>
      <w:proofErr w:type="spellStart"/>
      <w:r w:rsidRPr="00466E8F">
        <w:rPr>
          <w:rFonts w:cs="Calibri"/>
          <w:sz w:val="20"/>
          <w:szCs w:val="20"/>
        </w:rPr>
        <w:t>compagno.Il</w:t>
      </w:r>
      <w:proofErr w:type="spellEnd"/>
      <w:r w:rsidRPr="00466E8F">
        <w:rPr>
          <w:rFonts w:cs="Calibri"/>
          <w:sz w:val="20"/>
          <w:szCs w:val="20"/>
        </w:rPr>
        <w:t xml:space="preserve"> secondo elemento della coppia si dispone dietro al compagno in modo da formare un secondo cerchio più esterno. </w:t>
      </w:r>
      <w:r w:rsidRPr="00466E8F">
        <w:rPr>
          <w:rFonts w:cs="Calibri"/>
          <w:sz w:val="20"/>
          <w:szCs w:val="20"/>
        </w:rPr>
        <w:br/>
      </w:r>
      <w:r w:rsidRPr="00466E8F">
        <w:rPr>
          <w:rFonts w:cs="Calibri"/>
          <w:b/>
          <w:bCs/>
          <w:sz w:val="20"/>
          <w:szCs w:val="20"/>
        </w:rPr>
        <w:t>A questo punto il gioco può iniziare.</w:t>
      </w:r>
      <w:r w:rsidRPr="00466E8F">
        <w:rPr>
          <w:rFonts w:cs="Calibri"/>
          <w:sz w:val="20"/>
          <w:szCs w:val="20"/>
        </w:rPr>
        <w:t xml:space="preserve"> </w:t>
      </w:r>
      <w:r w:rsidRPr="00466E8F">
        <w:rPr>
          <w:rFonts w:cs="Calibri"/>
          <w:sz w:val="20"/>
          <w:szCs w:val="20"/>
        </w:rPr>
        <w:br/>
        <w:t xml:space="preserve">Al fischio dell'animatore i giocatori del cerchio esterno corrono in senso antiorario rispettando la fila. Quando l'animatore fischia una seconda volta, i ragazzi all'esterno correndo sempre nello stesso verso, devono raggiungere il </w:t>
      </w:r>
      <w:proofErr w:type="spellStart"/>
      <w:r w:rsidRPr="00466E8F">
        <w:rPr>
          <w:rFonts w:cs="Calibri"/>
          <w:sz w:val="20"/>
          <w:szCs w:val="20"/>
        </w:rPr>
        <w:t>piú</w:t>
      </w:r>
      <w:proofErr w:type="spellEnd"/>
      <w:r w:rsidRPr="00466E8F">
        <w:rPr>
          <w:rFonts w:cs="Calibri"/>
          <w:sz w:val="20"/>
          <w:szCs w:val="20"/>
        </w:rPr>
        <w:t xml:space="preserve"> in fretta possibile il proprio compagno (possono superare gli avversari in corsa), passargli sotto le gambe e andare a recuperare uno degli oggetti al centro del cerchio.  Ogni </w:t>
      </w:r>
      <w:proofErr w:type="spellStart"/>
      <w:r w:rsidRPr="00466E8F">
        <w:rPr>
          <w:rFonts w:cs="Calibri"/>
          <w:sz w:val="20"/>
          <w:szCs w:val="20"/>
        </w:rPr>
        <w:t>manches</w:t>
      </w:r>
      <w:proofErr w:type="spellEnd"/>
      <w:r w:rsidRPr="00466E8F">
        <w:rPr>
          <w:rFonts w:cs="Calibri"/>
          <w:sz w:val="20"/>
          <w:szCs w:val="20"/>
        </w:rPr>
        <w:t xml:space="preserve"> viene eliminata la coppia rimasta senza oggetto al centro del cerchio.</w:t>
      </w:r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C"/>
    <w:rsid w:val="001E416E"/>
    <w:rsid w:val="008F74FC"/>
    <w:rsid w:val="009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16E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416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416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416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416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416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416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416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416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416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16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416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416E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416E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416E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416E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416E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416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416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16E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416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416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416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416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416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416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416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416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416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16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416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416E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416E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416E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416E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416E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416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416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2011-06-18T09:33:00Z</dcterms:created>
  <dcterms:modified xsi:type="dcterms:W3CDTF">2011-06-18T09:33:00Z</dcterms:modified>
</cp:coreProperties>
</file>